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0D" w:rsidRPr="00B6466B" w:rsidRDefault="007B130D" w:rsidP="007B130D">
      <w:pPr>
        <w:rPr>
          <w:rFonts w:ascii="Gill Sans MT" w:hAnsi="Gill Sans MT"/>
          <w:b/>
          <w:color w:val="694400"/>
          <w:sz w:val="32"/>
          <w:szCs w:val="32"/>
        </w:rPr>
      </w:pPr>
      <w:r w:rsidRPr="00B6466B">
        <w:rPr>
          <w:rFonts w:ascii="Gill Sans MT" w:hAnsi="Gill Sans MT"/>
          <w:b/>
          <w:noProof/>
          <w:color w:val="694400"/>
          <w:sz w:val="32"/>
          <w:szCs w:val="32"/>
        </w:rPr>
        <w:drawing>
          <wp:anchor distT="0" distB="0" distL="114300" distR="114300" simplePos="0" relativeHeight="251659264" behindDoc="1" locked="0" layoutInCell="1" allowOverlap="1" wp14:anchorId="0F26C48D" wp14:editId="5D4F1F2D">
            <wp:simplePos x="0" y="0"/>
            <wp:positionH relativeFrom="column">
              <wp:posOffset>3990975</wp:posOffset>
            </wp:positionH>
            <wp:positionV relativeFrom="paragraph">
              <wp:posOffset>-349250</wp:posOffset>
            </wp:positionV>
            <wp:extent cx="1828800" cy="1011555"/>
            <wp:effectExtent l="0" t="0" r="0" b="0"/>
            <wp:wrapTight wrapText="bothSides">
              <wp:wrapPolygon edited="0">
                <wp:start x="0" y="0"/>
                <wp:lineTo x="0" y="21153"/>
                <wp:lineTo x="21375" y="21153"/>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D_Logo-RGB_2in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011555"/>
                    </a:xfrm>
                    <a:prstGeom prst="rect">
                      <a:avLst/>
                    </a:prstGeom>
                  </pic:spPr>
                </pic:pic>
              </a:graphicData>
            </a:graphic>
            <wp14:sizeRelH relativeFrom="page">
              <wp14:pctWidth>0</wp14:pctWidth>
            </wp14:sizeRelH>
            <wp14:sizeRelV relativeFrom="page">
              <wp14:pctHeight>0</wp14:pctHeight>
            </wp14:sizeRelV>
          </wp:anchor>
        </w:drawing>
      </w:r>
      <w:r w:rsidRPr="00B6466B">
        <w:rPr>
          <w:rFonts w:ascii="Gill Sans MT" w:hAnsi="Gill Sans MT"/>
          <w:b/>
          <w:color w:val="694400"/>
          <w:sz w:val="32"/>
          <w:szCs w:val="32"/>
        </w:rPr>
        <w:t xml:space="preserve">Coalition Meeting </w:t>
      </w:r>
    </w:p>
    <w:p w:rsidR="007B130D" w:rsidRDefault="007B130D" w:rsidP="007B130D"/>
    <w:p w:rsidR="007B130D" w:rsidRPr="00CB43AE" w:rsidRDefault="007B130D" w:rsidP="007B130D">
      <w:pPr>
        <w:jc w:val="center"/>
        <w:rPr>
          <w:rFonts w:ascii="Gill Sans MT" w:hAnsi="Gill Sans MT"/>
          <w:b/>
          <w:color w:val="694400"/>
          <w:sz w:val="40"/>
          <w:szCs w:val="40"/>
          <w:u w:val="single"/>
        </w:rPr>
      </w:pPr>
      <w:r w:rsidRPr="00CB43AE">
        <w:rPr>
          <w:rFonts w:ascii="Gill Sans MT" w:hAnsi="Gill Sans MT"/>
          <w:b/>
          <w:color w:val="694400"/>
          <w:sz w:val="40"/>
          <w:szCs w:val="40"/>
          <w:u w:val="single"/>
        </w:rPr>
        <w:t xml:space="preserve">Creating a Community that is Healthy </w:t>
      </w:r>
      <w:proofErr w:type="gramStart"/>
      <w:r w:rsidRPr="00CB43AE">
        <w:rPr>
          <w:rFonts w:ascii="Gill Sans MT" w:hAnsi="Gill Sans MT"/>
          <w:b/>
          <w:color w:val="694400"/>
          <w:sz w:val="40"/>
          <w:szCs w:val="40"/>
          <w:u w:val="single"/>
        </w:rPr>
        <w:t>By</w:t>
      </w:r>
      <w:proofErr w:type="gramEnd"/>
      <w:r w:rsidRPr="00CB43AE">
        <w:rPr>
          <w:rFonts w:ascii="Gill Sans MT" w:hAnsi="Gill Sans MT"/>
          <w:b/>
          <w:color w:val="694400"/>
          <w:sz w:val="40"/>
          <w:szCs w:val="40"/>
          <w:u w:val="single"/>
        </w:rPr>
        <w:t xml:space="preserve"> Design</w:t>
      </w:r>
    </w:p>
    <w:p w:rsidR="007B130D" w:rsidRPr="00CB43AE" w:rsidRDefault="007B130D" w:rsidP="007B130D">
      <w:pPr>
        <w:rPr>
          <w:rFonts w:ascii="Gill Sans MT" w:hAnsi="Gill Sans MT"/>
          <w:sz w:val="28"/>
          <w:szCs w:val="28"/>
        </w:rPr>
      </w:pPr>
      <w:r>
        <w:rPr>
          <w:rFonts w:ascii="Gill Sans MT" w:hAnsi="Gill Sans MT"/>
          <w:sz w:val="28"/>
          <w:szCs w:val="28"/>
        </w:rPr>
        <w:t xml:space="preserve">February </w:t>
      </w:r>
      <w:r w:rsidR="0042085A">
        <w:rPr>
          <w:rFonts w:ascii="Gill Sans MT" w:hAnsi="Gill Sans MT"/>
          <w:sz w:val="28"/>
          <w:szCs w:val="28"/>
        </w:rPr>
        <w:t>3</w:t>
      </w:r>
      <w:r w:rsidR="0042085A" w:rsidRPr="007B130D">
        <w:rPr>
          <w:rFonts w:ascii="Gill Sans MT" w:hAnsi="Gill Sans MT"/>
          <w:sz w:val="28"/>
          <w:szCs w:val="28"/>
          <w:vertAlign w:val="superscript"/>
        </w:rPr>
        <w:t>rd</w:t>
      </w:r>
      <w:r w:rsidR="0042085A">
        <w:rPr>
          <w:rFonts w:ascii="Gill Sans MT" w:hAnsi="Gill Sans MT"/>
          <w:sz w:val="28"/>
          <w:szCs w:val="28"/>
        </w:rPr>
        <w:t>,</w:t>
      </w:r>
      <w:r>
        <w:rPr>
          <w:rFonts w:ascii="Gill Sans MT" w:hAnsi="Gill Sans MT"/>
          <w:sz w:val="28"/>
          <w:szCs w:val="28"/>
        </w:rPr>
        <w:t xml:space="preserve"> 2015</w:t>
      </w: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sidRPr="00CB43AE">
        <w:rPr>
          <w:rFonts w:ascii="Gill Sans MT" w:hAnsi="Gill Sans MT"/>
          <w:sz w:val="28"/>
          <w:szCs w:val="28"/>
        </w:rPr>
        <w:t>Meeting Notes</w:t>
      </w:r>
    </w:p>
    <w:p w:rsidR="007B130D" w:rsidRPr="003B56D3" w:rsidRDefault="007B130D" w:rsidP="007B130D">
      <w:pPr>
        <w:rPr>
          <w:rFonts w:ascii="Gill Sans MT" w:hAnsi="Gill Sans MT"/>
          <w:b/>
          <w:sz w:val="24"/>
          <w:szCs w:val="24"/>
        </w:rPr>
      </w:pPr>
      <w:r w:rsidRPr="003B56D3">
        <w:rPr>
          <w:rFonts w:ascii="Gill Sans MT" w:hAnsi="Gill Sans MT"/>
          <w:b/>
          <w:sz w:val="24"/>
          <w:szCs w:val="24"/>
        </w:rPr>
        <w:t xml:space="preserve">Attendees: </w:t>
      </w:r>
    </w:p>
    <w:p w:rsidR="00114B8C" w:rsidRPr="007B130D" w:rsidRDefault="007B130D" w:rsidP="007B130D">
      <w:pPr>
        <w:spacing w:line="240" w:lineRule="auto"/>
        <w:contextualSpacing/>
        <w:rPr>
          <w:rFonts w:ascii="Gill Sans MT" w:hAnsi="Gill Sans MT"/>
        </w:rPr>
      </w:pPr>
      <w:r w:rsidRPr="007B130D">
        <w:rPr>
          <w:rFonts w:ascii="Gill Sans MT" w:hAnsi="Gill Sans MT"/>
        </w:rPr>
        <w:t>Kathy Aragon: Billings Action for Healthy Kids</w:t>
      </w:r>
      <w:r w:rsidR="00114B8C">
        <w:rPr>
          <w:rFonts w:ascii="Gill Sans MT" w:hAnsi="Gill Sans MT"/>
        </w:rPr>
        <w:tab/>
      </w:r>
      <w:r w:rsidR="00114B8C">
        <w:rPr>
          <w:rFonts w:ascii="Gill Sans MT" w:hAnsi="Gill Sans MT"/>
        </w:rPr>
        <w:tab/>
      </w:r>
      <w:r w:rsidR="00114B8C">
        <w:rPr>
          <w:rFonts w:ascii="Gill Sans MT" w:hAnsi="Gill Sans MT"/>
        </w:rPr>
        <w:tab/>
        <w:t xml:space="preserve">Claire Oakley: </w:t>
      </w:r>
      <w:r w:rsidR="00114B8C" w:rsidRPr="00114B8C">
        <w:rPr>
          <w:rFonts w:ascii="Gill Sans MT" w:hAnsi="Gill Sans MT"/>
        </w:rPr>
        <w:t>RiverStone Health</w:t>
      </w:r>
    </w:p>
    <w:p w:rsidR="007B130D" w:rsidRPr="007B130D" w:rsidRDefault="007B130D" w:rsidP="007B130D">
      <w:pPr>
        <w:spacing w:line="240" w:lineRule="auto"/>
        <w:contextualSpacing/>
        <w:rPr>
          <w:rFonts w:ascii="Gill Sans MT" w:hAnsi="Gill Sans MT"/>
        </w:rPr>
      </w:pPr>
      <w:r w:rsidRPr="007B130D">
        <w:rPr>
          <w:rFonts w:ascii="Gill Sans MT" w:hAnsi="Gill Sans MT"/>
        </w:rPr>
        <w:t>Maia Dickerson: RiverStone Health</w:t>
      </w:r>
      <w:r w:rsidR="00114B8C">
        <w:rPr>
          <w:rFonts w:ascii="Gill Sans MT" w:hAnsi="Gill Sans MT"/>
        </w:rPr>
        <w:tab/>
      </w:r>
      <w:r w:rsidR="00114B8C">
        <w:rPr>
          <w:rFonts w:ascii="Gill Sans MT" w:hAnsi="Gill Sans MT"/>
        </w:rPr>
        <w:tab/>
      </w:r>
      <w:r w:rsidR="00114B8C">
        <w:rPr>
          <w:rFonts w:ascii="Gill Sans MT" w:hAnsi="Gill Sans MT"/>
        </w:rPr>
        <w:tab/>
      </w:r>
      <w:r w:rsidR="00114B8C">
        <w:rPr>
          <w:rFonts w:ascii="Gill Sans MT" w:hAnsi="Gill Sans MT"/>
        </w:rPr>
        <w:tab/>
        <w:t>Bonny Perkins: Big Brothers Big Sisters</w:t>
      </w:r>
    </w:p>
    <w:p w:rsidR="007B130D" w:rsidRDefault="007B130D" w:rsidP="007B130D">
      <w:pPr>
        <w:spacing w:line="240" w:lineRule="auto"/>
        <w:contextualSpacing/>
        <w:rPr>
          <w:rFonts w:ascii="Gill Sans MT" w:hAnsi="Gill Sans MT"/>
        </w:rPr>
      </w:pPr>
      <w:r w:rsidRPr="007B130D">
        <w:rPr>
          <w:rFonts w:ascii="Gill Sans MT" w:hAnsi="Gill Sans MT"/>
        </w:rPr>
        <w:t xml:space="preserve">Kristi Drake: BikeNet </w:t>
      </w:r>
      <w:r w:rsidR="00114B8C">
        <w:rPr>
          <w:rFonts w:ascii="Gill Sans MT" w:hAnsi="Gill Sans MT"/>
        </w:rPr>
        <w:tab/>
      </w:r>
      <w:r w:rsidR="00114B8C">
        <w:rPr>
          <w:rFonts w:ascii="Gill Sans MT" w:hAnsi="Gill Sans MT"/>
        </w:rPr>
        <w:tab/>
      </w:r>
      <w:r w:rsidR="00114B8C">
        <w:rPr>
          <w:rFonts w:ascii="Gill Sans MT" w:hAnsi="Gill Sans MT"/>
        </w:rPr>
        <w:tab/>
      </w:r>
      <w:r w:rsidR="00114B8C">
        <w:rPr>
          <w:rFonts w:ascii="Gill Sans MT" w:hAnsi="Gill Sans MT"/>
        </w:rPr>
        <w:tab/>
      </w:r>
      <w:r w:rsidR="00114B8C">
        <w:rPr>
          <w:rFonts w:ascii="Gill Sans MT" w:hAnsi="Gill Sans MT"/>
        </w:rPr>
        <w:tab/>
      </w:r>
      <w:r w:rsidR="00114B8C">
        <w:rPr>
          <w:rFonts w:ascii="Gill Sans MT" w:hAnsi="Gill Sans MT"/>
        </w:rPr>
        <w:tab/>
        <w:t>Jackie Rumph: Extension Office</w:t>
      </w:r>
    </w:p>
    <w:p w:rsidR="007B130D" w:rsidRDefault="007B130D" w:rsidP="007B130D">
      <w:pPr>
        <w:spacing w:line="240" w:lineRule="auto"/>
        <w:contextualSpacing/>
        <w:rPr>
          <w:rFonts w:ascii="Gill Sans MT" w:hAnsi="Gill Sans MT"/>
        </w:rPr>
      </w:pPr>
      <w:r>
        <w:rPr>
          <w:rFonts w:ascii="Gill Sans MT" w:hAnsi="Gill Sans MT"/>
        </w:rPr>
        <w:t>Heather Fink: Community Health Improvement</w:t>
      </w:r>
      <w:r w:rsidR="00114B8C">
        <w:rPr>
          <w:rFonts w:ascii="Gill Sans MT" w:hAnsi="Gill Sans MT"/>
        </w:rPr>
        <w:tab/>
      </w:r>
      <w:r w:rsidR="00114B8C">
        <w:rPr>
          <w:rFonts w:ascii="Gill Sans MT" w:hAnsi="Gill Sans MT"/>
        </w:rPr>
        <w:tab/>
        <w:t xml:space="preserve">        </w:t>
      </w:r>
      <w:r w:rsidR="00114B8C">
        <w:rPr>
          <w:rFonts w:ascii="Gill Sans MT" w:hAnsi="Gill Sans MT"/>
        </w:rPr>
        <w:tab/>
        <w:t>Kassia Lyman: YMCA</w:t>
      </w:r>
      <w:r w:rsidR="00114B8C">
        <w:rPr>
          <w:rFonts w:ascii="Gill Sans MT" w:hAnsi="Gill Sans MT"/>
        </w:rPr>
        <w:tab/>
      </w:r>
    </w:p>
    <w:p w:rsidR="00114B8C" w:rsidRDefault="007B130D" w:rsidP="007B130D">
      <w:pPr>
        <w:spacing w:line="240" w:lineRule="auto"/>
        <w:contextualSpacing/>
        <w:rPr>
          <w:rFonts w:ascii="Gill Sans MT" w:hAnsi="Gill Sans MT"/>
        </w:rPr>
      </w:pPr>
      <w:r>
        <w:rPr>
          <w:rFonts w:ascii="Gill Sans MT" w:hAnsi="Gill Sans MT"/>
        </w:rPr>
        <w:t>TommiLee Gallup: Community Health Improvement</w:t>
      </w:r>
      <w:r w:rsidR="00114B8C">
        <w:rPr>
          <w:rFonts w:ascii="Gill Sans MT" w:hAnsi="Gill Sans MT"/>
        </w:rPr>
        <w:tab/>
        <w:t xml:space="preserve">       </w:t>
      </w:r>
      <w:r w:rsidR="00114B8C">
        <w:rPr>
          <w:rFonts w:ascii="Gill Sans MT" w:hAnsi="Gill Sans MT"/>
        </w:rPr>
        <w:tab/>
        <w:t>Luke Kobold: Billings Clinic</w:t>
      </w:r>
    </w:p>
    <w:p w:rsidR="007B130D" w:rsidRDefault="007B130D" w:rsidP="007B130D">
      <w:pPr>
        <w:spacing w:line="240" w:lineRule="auto"/>
        <w:contextualSpacing/>
        <w:rPr>
          <w:rFonts w:ascii="Gill Sans MT" w:hAnsi="Gill Sans MT"/>
        </w:rPr>
      </w:pPr>
      <w:r>
        <w:rPr>
          <w:rFonts w:ascii="Gill Sans MT" w:hAnsi="Gill Sans MT"/>
        </w:rPr>
        <w:t xml:space="preserve">Melissa Henderson: </w:t>
      </w:r>
      <w:r w:rsidRPr="007B130D">
        <w:rPr>
          <w:rFonts w:ascii="Gill Sans MT" w:hAnsi="Gill Sans MT"/>
        </w:rPr>
        <w:t>RiverStone Health</w:t>
      </w:r>
      <w:r w:rsidR="00114B8C">
        <w:rPr>
          <w:rFonts w:ascii="Gill Sans MT" w:hAnsi="Gill Sans MT"/>
        </w:rPr>
        <w:tab/>
      </w:r>
      <w:r w:rsidR="00114B8C">
        <w:rPr>
          <w:rFonts w:ascii="Gill Sans MT" w:hAnsi="Gill Sans MT"/>
        </w:rPr>
        <w:tab/>
      </w:r>
      <w:r w:rsidR="00114B8C">
        <w:rPr>
          <w:rFonts w:ascii="Gill Sans MT" w:hAnsi="Gill Sans MT"/>
        </w:rPr>
        <w:tab/>
      </w:r>
      <w:r w:rsidR="00114B8C">
        <w:rPr>
          <w:rFonts w:ascii="Gill Sans MT" w:hAnsi="Gill Sans MT"/>
        </w:rPr>
        <w:tab/>
        <w:t>Juliet Spalding: City/County Planning</w:t>
      </w:r>
    </w:p>
    <w:p w:rsidR="007B130D" w:rsidRDefault="007B130D" w:rsidP="007B130D">
      <w:pPr>
        <w:spacing w:line="240" w:lineRule="auto"/>
        <w:contextualSpacing/>
        <w:rPr>
          <w:rFonts w:ascii="Gill Sans MT" w:hAnsi="Gill Sans MT"/>
        </w:rPr>
      </w:pPr>
      <w:r>
        <w:rPr>
          <w:rFonts w:ascii="Gill Sans MT" w:hAnsi="Gill Sans MT"/>
        </w:rPr>
        <w:t xml:space="preserve">Shawn Hinz: </w:t>
      </w:r>
      <w:r w:rsidRPr="007B130D">
        <w:rPr>
          <w:rFonts w:ascii="Gill Sans MT" w:hAnsi="Gill Sans MT"/>
        </w:rPr>
        <w:t>RiverStone Health</w:t>
      </w:r>
      <w:r w:rsidR="00114B8C">
        <w:rPr>
          <w:rFonts w:ascii="Gill Sans MT" w:hAnsi="Gill Sans MT"/>
        </w:rPr>
        <w:tab/>
      </w:r>
      <w:r w:rsidR="00114B8C">
        <w:rPr>
          <w:rFonts w:ascii="Gill Sans MT" w:hAnsi="Gill Sans MT"/>
        </w:rPr>
        <w:tab/>
      </w:r>
      <w:r w:rsidR="00114B8C">
        <w:rPr>
          <w:rFonts w:ascii="Gill Sans MT" w:hAnsi="Gill Sans MT"/>
        </w:rPr>
        <w:tab/>
        <w:t xml:space="preserve"> </w:t>
      </w:r>
      <w:r w:rsidR="00114B8C">
        <w:rPr>
          <w:rFonts w:ascii="Gill Sans MT" w:hAnsi="Gill Sans MT"/>
        </w:rPr>
        <w:tab/>
      </w:r>
      <w:r w:rsidR="00114B8C">
        <w:rPr>
          <w:rFonts w:ascii="Gill Sans MT" w:hAnsi="Gill Sans MT"/>
        </w:rPr>
        <w:tab/>
        <w:t>Elyse Monat: BikeNet</w:t>
      </w:r>
    </w:p>
    <w:p w:rsidR="007B130D" w:rsidRDefault="007B130D" w:rsidP="007B130D">
      <w:pPr>
        <w:spacing w:line="240" w:lineRule="auto"/>
        <w:contextualSpacing/>
        <w:rPr>
          <w:rFonts w:ascii="Gill Sans MT" w:hAnsi="Gill Sans MT"/>
        </w:rPr>
      </w:pPr>
      <w:r>
        <w:rPr>
          <w:rFonts w:ascii="Gill Sans MT" w:hAnsi="Gill Sans MT"/>
        </w:rPr>
        <w:t>April Keippel: St. Vincent Healthcare</w:t>
      </w:r>
      <w:r w:rsidR="00114B8C">
        <w:rPr>
          <w:rFonts w:ascii="Gill Sans MT" w:hAnsi="Gill Sans MT"/>
        </w:rPr>
        <w:tab/>
      </w:r>
      <w:r w:rsidR="00114B8C">
        <w:rPr>
          <w:rFonts w:ascii="Gill Sans MT" w:hAnsi="Gill Sans MT"/>
        </w:rPr>
        <w:tab/>
      </w:r>
      <w:r w:rsidR="00114B8C">
        <w:rPr>
          <w:rFonts w:ascii="Gill Sans MT" w:hAnsi="Gill Sans MT"/>
        </w:rPr>
        <w:tab/>
      </w:r>
      <w:r w:rsidR="00114B8C">
        <w:rPr>
          <w:rFonts w:ascii="Gill Sans MT" w:hAnsi="Gill Sans MT"/>
        </w:rPr>
        <w:tab/>
        <w:t>Ron Wenger: MET Transit</w:t>
      </w:r>
    </w:p>
    <w:p w:rsidR="007B130D" w:rsidRDefault="007B130D" w:rsidP="007B130D">
      <w:pPr>
        <w:spacing w:line="240" w:lineRule="auto"/>
        <w:contextualSpacing/>
        <w:rPr>
          <w:rFonts w:ascii="Gill Sans MT" w:hAnsi="Gill Sans MT"/>
        </w:rPr>
      </w:pPr>
      <w:r>
        <w:rPr>
          <w:rFonts w:ascii="Gill Sans MT" w:hAnsi="Gill Sans MT"/>
        </w:rPr>
        <w:t xml:space="preserve">Joan Kimball: Adult Resource Alliance </w:t>
      </w:r>
      <w:r w:rsidR="00114B8C">
        <w:rPr>
          <w:rFonts w:ascii="Gill Sans MT" w:hAnsi="Gill Sans MT"/>
        </w:rPr>
        <w:tab/>
      </w:r>
      <w:r w:rsidR="00114B8C">
        <w:rPr>
          <w:rFonts w:ascii="Gill Sans MT" w:hAnsi="Gill Sans MT"/>
        </w:rPr>
        <w:tab/>
      </w:r>
      <w:r w:rsidR="00114B8C">
        <w:rPr>
          <w:rFonts w:ascii="Gill Sans MT" w:hAnsi="Gill Sans MT"/>
        </w:rPr>
        <w:tab/>
      </w:r>
      <w:r w:rsidR="00114B8C">
        <w:rPr>
          <w:rFonts w:ascii="Gill Sans MT" w:hAnsi="Gill Sans MT"/>
        </w:rPr>
        <w:tab/>
        <w:t>Julie Christensen: Family Tree</w:t>
      </w:r>
    </w:p>
    <w:p w:rsidR="007B130D" w:rsidRDefault="00114B8C" w:rsidP="007B130D">
      <w:pPr>
        <w:spacing w:line="240" w:lineRule="auto"/>
        <w:contextualSpacing/>
        <w:rPr>
          <w:rFonts w:ascii="Gill Sans MT" w:hAnsi="Gill Sans MT"/>
        </w:rPr>
      </w:pPr>
      <w:r>
        <w:rPr>
          <w:rFonts w:ascii="Gill Sans MT" w:hAnsi="Gill Sans MT"/>
        </w:rPr>
        <w:t>Karen Sanford-Gall: Big Sky State Games</w:t>
      </w:r>
      <w:r w:rsidRPr="00114B8C">
        <w:rPr>
          <w:rFonts w:ascii="Gill Sans MT" w:hAnsi="Gill Sans MT"/>
        </w:rPr>
        <w:t xml:space="preserve"> </w:t>
      </w:r>
      <w:r>
        <w:rPr>
          <w:rFonts w:ascii="Gill Sans MT" w:hAnsi="Gill Sans MT"/>
        </w:rPr>
        <w:tab/>
      </w:r>
      <w:r>
        <w:rPr>
          <w:rFonts w:ascii="Gill Sans MT" w:hAnsi="Gill Sans MT"/>
        </w:rPr>
        <w:tab/>
      </w:r>
      <w:r>
        <w:rPr>
          <w:rFonts w:ascii="Gill Sans MT" w:hAnsi="Gill Sans MT"/>
        </w:rPr>
        <w:tab/>
        <w:t>Jeanne Manske: Billings Clinic</w:t>
      </w:r>
      <w:r>
        <w:rPr>
          <w:rFonts w:ascii="Gill Sans MT" w:hAnsi="Gill Sans MT"/>
        </w:rPr>
        <w:tab/>
      </w:r>
      <w:r>
        <w:rPr>
          <w:rFonts w:ascii="Gill Sans MT" w:hAnsi="Gill Sans MT"/>
        </w:rPr>
        <w:tab/>
      </w:r>
    </w:p>
    <w:p w:rsidR="00114B8C" w:rsidRDefault="00114B8C" w:rsidP="007B130D">
      <w:pPr>
        <w:spacing w:line="240" w:lineRule="auto"/>
        <w:contextualSpacing/>
        <w:rPr>
          <w:rFonts w:ascii="Gill Sans MT" w:hAnsi="Gill Sans MT"/>
        </w:rPr>
      </w:pPr>
      <w:r>
        <w:rPr>
          <w:rFonts w:ascii="Gill Sans MT" w:hAnsi="Gill Sans MT"/>
        </w:rPr>
        <w:t>Kassie Runsabove: St. Vincent Healthcare</w:t>
      </w:r>
      <w:r w:rsidRPr="00114B8C">
        <w:rPr>
          <w:rFonts w:ascii="Gill Sans MT" w:hAnsi="Gill Sans MT"/>
        </w:rPr>
        <w:t xml:space="preserve"> </w:t>
      </w:r>
      <w:r>
        <w:rPr>
          <w:rFonts w:ascii="Gill Sans MT" w:hAnsi="Gill Sans MT"/>
        </w:rPr>
        <w:tab/>
      </w:r>
      <w:r>
        <w:rPr>
          <w:rFonts w:ascii="Gill Sans MT" w:hAnsi="Gill Sans MT"/>
        </w:rPr>
        <w:tab/>
      </w:r>
      <w:r>
        <w:rPr>
          <w:rFonts w:ascii="Gill Sans MT" w:hAnsi="Gill Sans MT"/>
        </w:rPr>
        <w:tab/>
        <w:t xml:space="preserve">Tracy Neary: St. Vincent Healthcare </w:t>
      </w:r>
    </w:p>
    <w:p w:rsidR="00114B8C" w:rsidRDefault="00114B8C" w:rsidP="007B130D">
      <w:pPr>
        <w:spacing w:line="240" w:lineRule="auto"/>
        <w:contextualSpacing/>
        <w:rPr>
          <w:rFonts w:ascii="Gill Sans MT" w:hAnsi="Gill Sans MT"/>
        </w:rPr>
      </w:pPr>
      <w:r>
        <w:rPr>
          <w:rFonts w:ascii="Gill Sans MT" w:hAnsi="Gill Sans MT"/>
        </w:rPr>
        <w:t>Nathan Stahley: Community Health Improvement</w:t>
      </w:r>
      <w:r w:rsidR="00687502">
        <w:rPr>
          <w:rFonts w:ascii="Gill Sans MT" w:hAnsi="Gill Sans MT"/>
        </w:rPr>
        <w:tab/>
      </w:r>
      <w:r w:rsidR="00687502">
        <w:rPr>
          <w:rFonts w:ascii="Gill Sans MT" w:hAnsi="Gill Sans MT"/>
        </w:rPr>
        <w:tab/>
        <w:t>Eric Arzubi: Billings Clinic</w:t>
      </w:r>
    </w:p>
    <w:p w:rsidR="00E07184" w:rsidRDefault="00E07184" w:rsidP="007B130D">
      <w:pPr>
        <w:spacing w:line="240" w:lineRule="auto"/>
        <w:contextualSpacing/>
        <w:rPr>
          <w:rFonts w:ascii="Gill Sans MT" w:hAnsi="Gill Sans MT"/>
        </w:rPr>
      </w:pPr>
    </w:p>
    <w:p w:rsidR="00E07184" w:rsidRDefault="00E07184" w:rsidP="007B130D">
      <w:pPr>
        <w:spacing w:line="240" w:lineRule="auto"/>
        <w:contextualSpacing/>
        <w:rPr>
          <w:rFonts w:ascii="Gill Sans MT" w:hAnsi="Gill Sans MT"/>
          <w:b/>
          <w:sz w:val="24"/>
          <w:szCs w:val="24"/>
        </w:rPr>
      </w:pPr>
      <w:r w:rsidRPr="00E07184">
        <w:rPr>
          <w:rFonts w:ascii="Gill Sans MT" w:hAnsi="Gill Sans MT"/>
          <w:b/>
          <w:sz w:val="24"/>
          <w:szCs w:val="24"/>
        </w:rPr>
        <w:t xml:space="preserve">Presentations: </w:t>
      </w:r>
    </w:p>
    <w:p w:rsidR="00E07184" w:rsidRDefault="00E07184" w:rsidP="007B130D">
      <w:pPr>
        <w:spacing w:line="240" w:lineRule="auto"/>
        <w:contextualSpacing/>
        <w:rPr>
          <w:rFonts w:ascii="Gill Sans MT" w:hAnsi="Gill Sans MT"/>
          <w:b/>
          <w:sz w:val="24"/>
          <w:szCs w:val="24"/>
        </w:rPr>
      </w:pPr>
    </w:p>
    <w:p w:rsidR="00E07184" w:rsidRDefault="00E07184" w:rsidP="007B130D">
      <w:pPr>
        <w:spacing w:line="240" w:lineRule="auto"/>
        <w:contextualSpacing/>
        <w:rPr>
          <w:rFonts w:ascii="Gill Sans MT" w:hAnsi="Gill Sans MT"/>
          <w:sz w:val="24"/>
          <w:szCs w:val="24"/>
        </w:rPr>
      </w:pPr>
      <w:r w:rsidRPr="00E07184">
        <w:rPr>
          <w:rFonts w:ascii="Gill Sans MT" w:hAnsi="Gill Sans MT"/>
          <w:sz w:val="24"/>
          <w:szCs w:val="24"/>
          <w:u w:val="single"/>
        </w:rPr>
        <w:t>Trauma’s Impact on Mental and Physical Health:</w:t>
      </w:r>
      <w:r>
        <w:rPr>
          <w:rFonts w:ascii="Gill Sans MT" w:hAnsi="Gill Sans MT"/>
          <w:sz w:val="24"/>
          <w:szCs w:val="24"/>
        </w:rPr>
        <w:t xml:space="preserve"> Dr. Arzubi presented </w:t>
      </w:r>
      <w:r w:rsidR="003926D4">
        <w:rPr>
          <w:rFonts w:ascii="Gill Sans MT" w:hAnsi="Gill Sans MT"/>
          <w:sz w:val="24"/>
          <w:szCs w:val="24"/>
        </w:rPr>
        <w:t>on the Development of Systems for Trauma-Response Education and Supportive Solutions (DE-STRESS) project. His presentation included information ab</w:t>
      </w:r>
      <w:bookmarkStart w:id="0" w:name="_GoBack"/>
      <w:bookmarkEnd w:id="0"/>
      <w:r w:rsidR="003926D4">
        <w:rPr>
          <w:rFonts w:ascii="Gill Sans MT" w:hAnsi="Gill Sans MT"/>
          <w:sz w:val="24"/>
          <w:szCs w:val="24"/>
        </w:rPr>
        <w:t xml:space="preserve">out the grant that is in place to do work related to Adverse Childhood Experiences </w:t>
      </w:r>
      <w:r w:rsidR="00687502">
        <w:rPr>
          <w:rFonts w:ascii="Gill Sans MT" w:hAnsi="Gill Sans MT"/>
          <w:sz w:val="24"/>
          <w:szCs w:val="24"/>
        </w:rPr>
        <w:t xml:space="preserve">(ACEs) </w:t>
      </w:r>
      <w:r w:rsidR="003926D4">
        <w:rPr>
          <w:rFonts w:ascii="Gill Sans MT" w:hAnsi="Gill Sans MT"/>
          <w:sz w:val="24"/>
          <w:szCs w:val="24"/>
        </w:rPr>
        <w:t xml:space="preserve">and training to increase knowledge around trauma informed care. </w:t>
      </w:r>
      <w:r w:rsidR="0042085A">
        <w:rPr>
          <w:rFonts w:ascii="Gill Sans MT" w:hAnsi="Gill Sans MT"/>
          <w:sz w:val="24"/>
          <w:szCs w:val="24"/>
        </w:rPr>
        <w:t xml:space="preserve">April Keippel and TommiLee Gallup contributed to the presentation by discussing real life examples of how trauma can impact physical health. These examples were from focus group participants and Active Living Every Day participants. </w:t>
      </w:r>
      <w:r w:rsidR="00687502">
        <w:rPr>
          <w:rFonts w:ascii="Gill Sans MT" w:hAnsi="Gill Sans MT"/>
          <w:sz w:val="24"/>
          <w:szCs w:val="24"/>
        </w:rPr>
        <w:t xml:space="preserve">Check your ACE score at </w:t>
      </w:r>
      <w:hyperlink r:id="rId7" w:history="1">
        <w:r w:rsidR="00687502" w:rsidRPr="00B50000">
          <w:rPr>
            <w:rStyle w:val="Hyperlink"/>
            <w:rFonts w:ascii="Gill Sans MT" w:hAnsi="Gill Sans MT"/>
            <w:sz w:val="24"/>
            <w:szCs w:val="24"/>
          </w:rPr>
          <w:t>www.whatsyour</w:t>
        </w:r>
        <w:r w:rsidR="00687502" w:rsidRPr="00B50000">
          <w:rPr>
            <w:rStyle w:val="Hyperlink"/>
            <w:rFonts w:ascii="Gill Sans MT" w:hAnsi="Gill Sans MT"/>
            <w:sz w:val="24"/>
            <w:szCs w:val="24"/>
          </w:rPr>
          <w:t>a</w:t>
        </w:r>
        <w:r w:rsidR="00687502" w:rsidRPr="00B50000">
          <w:rPr>
            <w:rStyle w:val="Hyperlink"/>
            <w:rFonts w:ascii="Gill Sans MT" w:hAnsi="Gill Sans MT"/>
            <w:sz w:val="24"/>
            <w:szCs w:val="24"/>
          </w:rPr>
          <w:t>cescore.com</w:t>
        </w:r>
      </w:hyperlink>
    </w:p>
    <w:p w:rsidR="00EF783D" w:rsidRDefault="00EF783D" w:rsidP="007B130D">
      <w:pPr>
        <w:spacing w:line="240" w:lineRule="auto"/>
        <w:contextualSpacing/>
        <w:rPr>
          <w:rFonts w:ascii="Gill Sans MT" w:hAnsi="Gill Sans MT"/>
          <w:sz w:val="24"/>
          <w:szCs w:val="24"/>
        </w:rPr>
      </w:pPr>
    </w:p>
    <w:p w:rsidR="00EF783D" w:rsidRDefault="00EF783D" w:rsidP="007B130D">
      <w:pPr>
        <w:spacing w:line="240" w:lineRule="auto"/>
        <w:contextualSpacing/>
        <w:rPr>
          <w:rFonts w:ascii="Gill Sans MT" w:hAnsi="Gill Sans MT"/>
          <w:b/>
          <w:sz w:val="24"/>
          <w:szCs w:val="24"/>
        </w:rPr>
      </w:pPr>
      <w:r w:rsidRPr="00EF783D">
        <w:rPr>
          <w:rFonts w:ascii="Gill Sans MT" w:hAnsi="Gill Sans MT"/>
          <w:b/>
          <w:sz w:val="24"/>
          <w:szCs w:val="24"/>
        </w:rPr>
        <w:t xml:space="preserve">Report Outs: </w:t>
      </w:r>
    </w:p>
    <w:p w:rsidR="00EF783D" w:rsidRDefault="00EF783D" w:rsidP="007B130D">
      <w:pPr>
        <w:spacing w:line="240" w:lineRule="auto"/>
        <w:contextualSpacing/>
        <w:rPr>
          <w:rFonts w:ascii="Gill Sans MT" w:hAnsi="Gill Sans MT"/>
          <w:b/>
          <w:sz w:val="24"/>
          <w:szCs w:val="24"/>
        </w:rPr>
      </w:pPr>
    </w:p>
    <w:p w:rsidR="00EF783D" w:rsidRDefault="00EF783D" w:rsidP="007B130D">
      <w:pPr>
        <w:spacing w:line="240" w:lineRule="auto"/>
        <w:contextualSpacing/>
        <w:rPr>
          <w:rFonts w:ascii="Gill Sans MT" w:hAnsi="Gill Sans MT"/>
          <w:b/>
          <w:sz w:val="24"/>
          <w:szCs w:val="24"/>
          <w:u w:val="single"/>
        </w:rPr>
      </w:pPr>
      <w:r>
        <w:rPr>
          <w:rFonts w:ascii="Gill Sans MT" w:hAnsi="Gill Sans MT"/>
          <w:b/>
          <w:sz w:val="24"/>
          <w:szCs w:val="24"/>
          <w:u w:val="single"/>
        </w:rPr>
        <w:t>Workgroup:</w:t>
      </w:r>
    </w:p>
    <w:p w:rsidR="00EF783D" w:rsidRPr="00687502" w:rsidRDefault="00EF783D" w:rsidP="00EF783D">
      <w:pPr>
        <w:pStyle w:val="ListParagraph"/>
        <w:numPr>
          <w:ilvl w:val="0"/>
          <w:numId w:val="1"/>
        </w:numPr>
        <w:spacing w:line="240" w:lineRule="auto"/>
        <w:rPr>
          <w:rFonts w:ascii="Gill Sans MT" w:hAnsi="Gill Sans MT"/>
          <w:b/>
          <w:sz w:val="24"/>
          <w:szCs w:val="24"/>
          <w:u w:val="single"/>
        </w:rPr>
      </w:pPr>
      <w:r w:rsidRPr="00687502">
        <w:rPr>
          <w:rFonts w:ascii="Gill Sans MT" w:hAnsi="Gill Sans MT"/>
          <w:b/>
          <w:sz w:val="24"/>
          <w:szCs w:val="24"/>
          <w:u w:val="single"/>
        </w:rPr>
        <w:t>Health Equity:</w:t>
      </w:r>
    </w:p>
    <w:p w:rsidR="00EF783D" w:rsidRPr="002E13C6" w:rsidRDefault="00096ECA" w:rsidP="00EF783D">
      <w:pPr>
        <w:pStyle w:val="ListParagraph"/>
        <w:numPr>
          <w:ilvl w:val="1"/>
          <w:numId w:val="1"/>
        </w:numPr>
        <w:spacing w:line="240" w:lineRule="auto"/>
        <w:rPr>
          <w:rFonts w:ascii="Gill Sans MT" w:hAnsi="Gill Sans MT"/>
          <w:b/>
          <w:sz w:val="24"/>
          <w:szCs w:val="24"/>
          <w:u w:val="single"/>
        </w:rPr>
      </w:pPr>
      <w:hyperlink r:id="rId8" w:history="1">
        <w:r w:rsidR="00EF783D" w:rsidRPr="00687502">
          <w:rPr>
            <w:rStyle w:val="Hyperlink"/>
            <w:rFonts w:ascii="Gill Sans MT" w:hAnsi="Gill Sans MT"/>
            <w:sz w:val="24"/>
            <w:szCs w:val="24"/>
          </w:rPr>
          <w:t xml:space="preserve">Office on Women's Health: </w:t>
        </w:r>
      </w:hyperlink>
      <w:r w:rsidR="00EF783D">
        <w:rPr>
          <w:rFonts w:ascii="Gill Sans MT" w:hAnsi="Gill Sans MT"/>
          <w:sz w:val="24"/>
          <w:szCs w:val="24"/>
        </w:rPr>
        <w:t xml:space="preserve">The sixth cohort </w:t>
      </w:r>
      <w:r w:rsidR="005261D1">
        <w:rPr>
          <w:rFonts w:ascii="Gill Sans MT" w:hAnsi="Gill Sans MT"/>
          <w:sz w:val="24"/>
          <w:szCs w:val="24"/>
        </w:rPr>
        <w:t xml:space="preserve">of Active Living Every Day classes </w:t>
      </w:r>
      <w:r w:rsidR="00A455AF">
        <w:rPr>
          <w:rFonts w:ascii="Gill Sans MT" w:hAnsi="Gill Sans MT"/>
          <w:sz w:val="24"/>
          <w:szCs w:val="24"/>
        </w:rPr>
        <w:t>will begin the week of March 9-13. This cohort will run eleven weeks and end the week before Memorial Day. These classes are free, evidence based, and structure</w:t>
      </w:r>
      <w:r w:rsidR="002E13C6">
        <w:rPr>
          <w:rFonts w:ascii="Gill Sans MT" w:hAnsi="Gill Sans MT"/>
          <w:sz w:val="24"/>
          <w:szCs w:val="24"/>
        </w:rPr>
        <w:t>d</w:t>
      </w:r>
      <w:r w:rsidR="00A455AF">
        <w:rPr>
          <w:rFonts w:ascii="Gill Sans MT" w:hAnsi="Gill Sans MT"/>
          <w:sz w:val="24"/>
          <w:szCs w:val="24"/>
        </w:rPr>
        <w:t xml:space="preserve"> around a mindset change</w:t>
      </w:r>
      <w:r w:rsidR="002E13C6">
        <w:rPr>
          <w:rFonts w:ascii="Gill Sans MT" w:hAnsi="Gill Sans MT"/>
          <w:sz w:val="24"/>
          <w:szCs w:val="24"/>
        </w:rPr>
        <w:t xml:space="preserve"> to address barriers to physical activity. Additionally, another round of </w:t>
      </w:r>
      <w:hyperlink r:id="rId9" w:history="1">
        <w:r w:rsidR="002E13C6" w:rsidRPr="002E13C6">
          <w:rPr>
            <w:rStyle w:val="Hyperlink"/>
            <w:rFonts w:ascii="Gill Sans MT" w:hAnsi="Gill Sans MT"/>
            <w:sz w:val="24"/>
            <w:szCs w:val="24"/>
          </w:rPr>
          <w:t>social marketing</w:t>
        </w:r>
      </w:hyperlink>
      <w:r w:rsidR="002E13C6">
        <w:rPr>
          <w:rFonts w:ascii="Gill Sans MT" w:hAnsi="Gill Sans MT"/>
          <w:sz w:val="24"/>
          <w:szCs w:val="24"/>
        </w:rPr>
        <w:t xml:space="preserve"> will begin this spring. </w:t>
      </w:r>
    </w:p>
    <w:p w:rsidR="002E13C6" w:rsidRPr="00EC01B4" w:rsidRDefault="00096ECA" w:rsidP="00EF783D">
      <w:pPr>
        <w:pStyle w:val="ListParagraph"/>
        <w:numPr>
          <w:ilvl w:val="1"/>
          <w:numId w:val="1"/>
        </w:numPr>
        <w:spacing w:line="240" w:lineRule="auto"/>
        <w:rPr>
          <w:rFonts w:ascii="Gill Sans MT" w:hAnsi="Gill Sans MT"/>
          <w:b/>
          <w:sz w:val="24"/>
          <w:szCs w:val="24"/>
          <w:u w:val="single"/>
        </w:rPr>
      </w:pPr>
      <w:hyperlink r:id="rId10" w:history="1">
        <w:r w:rsidR="002E13C6" w:rsidRPr="00687502">
          <w:rPr>
            <w:rStyle w:val="Hyperlink"/>
            <w:rFonts w:ascii="Gill Sans MT" w:hAnsi="Gill Sans MT"/>
            <w:sz w:val="24"/>
            <w:szCs w:val="24"/>
          </w:rPr>
          <w:t xml:space="preserve">Gardeners' </w:t>
        </w:r>
        <w:proofErr w:type="gramStart"/>
        <w:r w:rsidR="002E13C6" w:rsidRPr="00687502">
          <w:rPr>
            <w:rStyle w:val="Hyperlink"/>
            <w:rFonts w:ascii="Gill Sans MT" w:hAnsi="Gill Sans MT"/>
            <w:sz w:val="24"/>
            <w:szCs w:val="24"/>
          </w:rPr>
          <w:t xml:space="preserve">Market </w:t>
        </w:r>
        <w:proofErr w:type="gramEnd"/>
      </w:hyperlink>
      <w:r w:rsidR="002E13C6" w:rsidRPr="00687502">
        <w:rPr>
          <w:rFonts w:ascii="Gill Sans MT" w:hAnsi="Gill Sans MT"/>
          <w:sz w:val="24"/>
          <w:szCs w:val="24"/>
        </w:rPr>
        <w:t>:</w:t>
      </w:r>
      <w:r w:rsidR="002E13C6">
        <w:rPr>
          <w:rFonts w:ascii="Gill Sans MT" w:hAnsi="Gill Sans MT"/>
          <w:sz w:val="24"/>
          <w:szCs w:val="24"/>
        </w:rPr>
        <w:t xml:space="preserve"> The Gardeners’ Market will begin again in June. Currently times </w:t>
      </w:r>
      <w:r w:rsidR="00EC01B4">
        <w:rPr>
          <w:rFonts w:ascii="Gill Sans MT" w:hAnsi="Gill Sans MT"/>
          <w:sz w:val="24"/>
          <w:szCs w:val="24"/>
        </w:rPr>
        <w:t xml:space="preserve">and days are being solidified. Promotion will begin once final logistics have been set. </w:t>
      </w:r>
    </w:p>
    <w:p w:rsidR="00EC01B4" w:rsidRPr="00687502" w:rsidRDefault="00096ECA" w:rsidP="00EC01B4">
      <w:pPr>
        <w:pStyle w:val="ListParagraph"/>
        <w:numPr>
          <w:ilvl w:val="0"/>
          <w:numId w:val="1"/>
        </w:numPr>
        <w:spacing w:line="240" w:lineRule="auto"/>
        <w:rPr>
          <w:rFonts w:ascii="Gill Sans MT" w:hAnsi="Gill Sans MT"/>
          <w:b/>
          <w:sz w:val="24"/>
          <w:szCs w:val="24"/>
          <w:u w:val="single"/>
        </w:rPr>
      </w:pPr>
      <w:hyperlink r:id="rId11" w:history="1">
        <w:r w:rsidR="00EC01B4" w:rsidRPr="00687502">
          <w:rPr>
            <w:rStyle w:val="Hyperlink"/>
            <w:rFonts w:ascii="Gill Sans MT" w:hAnsi="Gill Sans MT"/>
            <w:b/>
            <w:sz w:val="24"/>
            <w:szCs w:val="24"/>
          </w:rPr>
          <w:t>Built Environment</w:t>
        </w:r>
      </w:hyperlink>
      <w:r w:rsidR="00EC01B4" w:rsidRPr="00687502">
        <w:rPr>
          <w:rFonts w:ascii="Gill Sans MT" w:hAnsi="Gill Sans MT"/>
          <w:b/>
          <w:sz w:val="24"/>
          <w:szCs w:val="24"/>
        </w:rPr>
        <w:t xml:space="preserve">: </w:t>
      </w:r>
    </w:p>
    <w:p w:rsidR="00EC01B4" w:rsidRPr="002A2BE7" w:rsidRDefault="00EC01B4" w:rsidP="00EC01B4">
      <w:pPr>
        <w:pStyle w:val="ListParagraph"/>
        <w:numPr>
          <w:ilvl w:val="1"/>
          <w:numId w:val="1"/>
        </w:numPr>
        <w:spacing w:line="240" w:lineRule="auto"/>
        <w:rPr>
          <w:rFonts w:ascii="Gill Sans MT" w:hAnsi="Gill Sans MT"/>
          <w:b/>
          <w:sz w:val="24"/>
          <w:szCs w:val="24"/>
          <w:u w:val="single"/>
        </w:rPr>
      </w:pPr>
      <w:r>
        <w:rPr>
          <w:rFonts w:ascii="Gill Sans MT" w:hAnsi="Gill Sans MT"/>
          <w:sz w:val="24"/>
          <w:szCs w:val="24"/>
        </w:rPr>
        <w:t xml:space="preserve">The workgroup is continuing to explore the opportunity of complete neighborhoods. </w:t>
      </w:r>
      <w:r w:rsidR="002A2BE7">
        <w:rPr>
          <w:rFonts w:ascii="Gill Sans MT" w:hAnsi="Gill Sans MT"/>
          <w:sz w:val="24"/>
          <w:szCs w:val="24"/>
        </w:rPr>
        <w:t>Through this process</w:t>
      </w:r>
      <w:r w:rsidR="00687502">
        <w:rPr>
          <w:rFonts w:ascii="Gill Sans MT" w:hAnsi="Gill Sans MT"/>
          <w:sz w:val="24"/>
          <w:szCs w:val="24"/>
        </w:rPr>
        <w:t>,</w:t>
      </w:r>
      <w:r w:rsidR="002A2BE7">
        <w:rPr>
          <w:rFonts w:ascii="Gill Sans MT" w:hAnsi="Gill Sans MT"/>
          <w:sz w:val="24"/>
          <w:szCs w:val="24"/>
        </w:rPr>
        <w:t xml:space="preserve"> safety has been deemed </w:t>
      </w:r>
      <w:r w:rsidR="00687502">
        <w:rPr>
          <w:rFonts w:ascii="Gill Sans MT" w:hAnsi="Gill Sans MT"/>
          <w:sz w:val="24"/>
          <w:szCs w:val="24"/>
        </w:rPr>
        <w:t>a</w:t>
      </w:r>
      <w:r w:rsidR="002A2BE7">
        <w:rPr>
          <w:rFonts w:ascii="Gill Sans MT" w:hAnsi="Gill Sans MT"/>
          <w:sz w:val="24"/>
          <w:szCs w:val="24"/>
        </w:rPr>
        <w:t xml:space="preserve"> concern</w:t>
      </w:r>
      <w:r w:rsidR="00687502">
        <w:rPr>
          <w:rFonts w:ascii="Gill Sans MT" w:hAnsi="Gill Sans MT"/>
          <w:sz w:val="24"/>
          <w:szCs w:val="24"/>
        </w:rPr>
        <w:t>,</w:t>
      </w:r>
      <w:r w:rsidR="002A2BE7">
        <w:rPr>
          <w:rFonts w:ascii="Gill Sans MT" w:hAnsi="Gill Sans MT"/>
          <w:sz w:val="24"/>
          <w:szCs w:val="24"/>
        </w:rPr>
        <w:t xml:space="preserve"> </w:t>
      </w:r>
      <w:r w:rsidR="00687502">
        <w:rPr>
          <w:rFonts w:ascii="Gill Sans MT" w:hAnsi="Gill Sans MT"/>
          <w:sz w:val="24"/>
          <w:szCs w:val="24"/>
        </w:rPr>
        <w:t xml:space="preserve">(based on the CHNA) </w:t>
      </w:r>
      <w:r w:rsidR="002A2BE7">
        <w:rPr>
          <w:rFonts w:ascii="Gill Sans MT" w:hAnsi="Gill Sans MT"/>
          <w:sz w:val="24"/>
          <w:szCs w:val="24"/>
        </w:rPr>
        <w:t xml:space="preserve">with a focus on safety as a barrier to physical activity. Additionally, the workgroup is waiting for an announcement regarding funding that would help move this work forward. </w:t>
      </w:r>
    </w:p>
    <w:p w:rsidR="002A2BE7" w:rsidRPr="00687502" w:rsidRDefault="002A2BE7" w:rsidP="002A2BE7">
      <w:pPr>
        <w:pStyle w:val="ListParagraph"/>
        <w:numPr>
          <w:ilvl w:val="0"/>
          <w:numId w:val="1"/>
        </w:numPr>
        <w:spacing w:line="240" w:lineRule="auto"/>
        <w:rPr>
          <w:rFonts w:ascii="Gill Sans MT" w:hAnsi="Gill Sans MT"/>
          <w:b/>
          <w:sz w:val="24"/>
          <w:szCs w:val="24"/>
          <w:u w:val="single"/>
        </w:rPr>
      </w:pPr>
      <w:r w:rsidRPr="00687502">
        <w:rPr>
          <w:rFonts w:ascii="Gill Sans MT" w:hAnsi="Gill Sans MT"/>
          <w:b/>
          <w:sz w:val="24"/>
          <w:szCs w:val="24"/>
          <w:u w:val="single"/>
        </w:rPr>
        <w:t>Wellness:</w:t>
      </w:r>
    </w:p>
    <w:p w:rsidR="002A2BE7" w:rsidRPr="002A2BE7" w:rsidRDefault="00096ECA" w:rsidP="002A2BE7">
      <w:pPr>
        <w:pStyle w:val="ListParagraph"/>
        <w:numPr>
          <w:ilvl w:val="1"/>
          <w:numId w:val="1"/>
        </w:numPr>
        <w:spacing w:line="240" w:lineRule="auto"/>
        <w:rPr>
          <w:rFonts w:ascii="Gill Sans MT" w:hAnsi="Gill Sans MT"/>
          <w:b/>
          <w:sz w:val="24"/>
          <w:szCs w:val="24"/>
          <w:u w:val="single"/>
        </w:rPr>
      </w:pPr>
      <w:hyperlink r:id="rId12" w:history="1">
        <w:r w:rsidR="002A2BE7" w:rsidRPr="00687502">
          <w:rPr>
            <w:rStyle w:val="Hyperlink"/>
            <w:rFonts w:ascii="Gill Sans MT" w:hAnsi="Gill Sans MT"/>
            <w:sz w:val="24"/>
            <w:szCs w:val="24"/>
          </w:rPr>
          <w:t>Event Recognition</w:t>
        </w:r>
      </w:hyperlink>
      <w:r w:rsidR="002A2BE7" w:rsidRPr="00687502">
        <w:rPr>
          <w:rFonts w:ascii="Gill Sans MT" w:hAnsi="Gill Sans MT"/>
          <w:sz w:val="24"/>
          <w:szCs w:val="24"/>
          <w:u w:val="single"/>
        </w:rPr>
        <w:t xml:space="preserve">: </w:t>
      </w:r>
      <w:r w:rsidR="002A2BE7">
        <w:rPr>
          <w:rFonts w:ascii="Gill Sans MT" w:hAnsi="Gill Sans MT"/>
          <w:sz w:val="24"/>
          <w:szCs w:val="24"/>
        </w:rPr>
        <w:t xml:space="preserve">The workgroup is currently working through application changes that would add smoke free and mental health questions to the event recognition application. Additionally, the group discussed the various roles in the group that </w:t>
      </w:r>
      <w:r w:rsidR="00687502">
        <w:rPr>
          <w:rFonts w:ascii="Gill Sans MT" w:hAnsi="Gill Sans MT"/>
          <w:sz w:val="24"/>
          <w:szCs w:val="24"/>
        </w:rPr>
        <w:t xml:space="preserve">are available with the merger </w:t>
      </w:r>
      <w:r w:rsidR="002A2BE7">
        <w:rPr>
          <w:rFonts w:ascii="Gill Sans MT" w:hAnsi="Gill Sans MT"/>
          <w:sz w:val="24"/>
          <w:szCs w:val="24"/>
        </w:rPr>
        <w:t xml:space="preserve">of </w:t>
      </w:r>
      <w:r w:rsidR="00687502">
        <w:rPr>
          <w:rFonts w:ascii="Gill Sans MT" w:hAnsi="Gill Sans MT"/>
          <w:sz w:val="24"/>
          <w:szCs w:val="24"/>
        </w:rPr>
        <w:t xml:space="preserve">the </w:t>
      </w:r>
      <w:r w:rsidR="002A2BE7">
        <w:rPr>
          <w:rFonts w:ascii="Gill Sans MT" w:hAnsi="Gill Sans MT"/>
          <w:sz w:val="24"/>
          <w:szCs w:val="24"/>
        </w:rPr>
        <w:t>Worksite Welln</w:t>
      </w:r>
      <w:r w:rsidR="00687502">
        <w:rPr>
          <w:rFonts w:ascii="Gill Sans MT" w:hAnsi="Gill Sans MT"/>
          <w:sz w:val="24"/>
          <w:szCs w:val="24"/>
        </w:rPr>
        <w:t>ess and Event Recognition workgroups</w:t>
      </w:r>
      <w:r w:rsidR="002A2BE7">
        <w:rPr>
          <w:rFonts w:ascii="Gill Sans MT" w:hAnsi="Gill Sans MT"/>
          <w:sz w:val="24"/>
          <w:szCs w:val="24"/>
        </w:rPr>
        <w:t>.</w:t>
      </w:r>
    </w:p>
    <w:p w:rsidR="002A2BE7" w:rsidRPr="00F4633E" w:rsidRDefault="00096ECA" w:rsidP="002A2BE7">
      <w:pPr>
        <w:pStyle w:val="ListParagraph"/>
        <w:numPr>
          <w:ilvl w:val="1"/>
          <w:numId w:val="1"/>
        </w:numPr>
        <w:spacing w:line="240" w:lineRule="auto"/>
        <w:rPr>
          <w:rFonts w:ascii="Gill Sans MT" w:hAnsi="Gill Sans MT"/>
          <w:b/>
          <w:sz w:val="24"/>
          <w:szCs w:val="24"/>
          <w:u w:val="single"/>
        </w:rPr>
      </w:pPr>
      <w:hyperlink r:id="rId13" w:history="1">
        <w:r w:rsidR="002A2BE7" w:rsidRPr="00687502">
          <w:rPr>
            <w:rStyle w:val="Hyperlink"/>
            <w:rFonts w:ascii="Gill Sans MT" w:hAnsi="Gill Sans MT"/>
            <w:sz w:val="24"/>
            <w:szCs w:val="24"/>
          </w:rPr>
          <w:t>Worksite Wellness</w:t>
        </w:r>
      </w:hyperlink>
      <w:r w:rsidR="002A2BE7" w:rsidRPr="00687502">
        <w:rPr>
          <w:rFonts w:ascii="Gill Sans MT" w:hAnsi="Gill Sans MT"/>
          <w:sz w:val="24"/>
          <w:szCs w:val="24"/>
        </w:rPr>
        <w:t>:</w:t>
      </w:r>
      <w:r w:rsidR="002A2BE7">
        <w:rPr>
          <w:rFonts w:ascii="Gill Sans MT" w:hAnsi="Gill Sans MT"/>
          <w:sz w:val="24"/>
          <w:szCs w:val="24"/>
        </w:rPr>
        <w:t xml:space="preserve"> The Big Sky Economic Development Worksite Wellness Demonstration project </w:t>
      </w:r>
      <w:r w:rsidR="00F4633E">
        <w:rPr>
          <w:rFonts w:ascii="Gill Sans MT" w:hAnsi="Gill Sans MT"/>
          <w:sz w:val="24"/>
          <w:szCs w:val="24"/>
        </w:rPr>
        <w:t xml:space="preserve">is currently doing baseline assessments. The purpose of this project is to </w:t>
      </w:r>
      <w:r w:rsidR="00687502">
        <w:rPr>
          <w:rFonts w:ascii="Gill Sans MT" w:hAnsi="Gill Sans MT"/>
          <w:sz w:val="24"/>
          <w:szCs w:val="24"/>
        </w:rPr>
        <w:t xml:space="preserve">offer an example of impact policy, system and environmental level change can make on a business’ (and its employees) overall health and wellness.  </w:t>
      </w:r>
    </w:p>
    <w:p w:rsidR="00F4633E" w:rsidRDefault="00F4633E" w:rsidP="002A2BE7">
      <w:pPr>
        <w:pStyle w:val="ListParagraph"/>
        <w:numPr>
          <w:ilvl w:val="1"/>
          <w:numId w:val="1"/>
        </w:numPr>
        <w:spacing w:line="240" w:lineRule="auto"/>
        <w:rPr>
          <w:rFonts w:ascii="Gill Sans MT" w:hAnsi="Gill Sans MT"/>
          <w:b/>
          <w:sz w:val="24"/>
          <w:szCs w:val="24"/>
          <w:u w:val="single"/>
        </w:rPr>
      </w:pPr>
      <w:r>
        <w:rPr>
          <w:rFonts w:ascii="Gill Sans MT" w:hAnsi="Gill Sans MT"/>
          <w:b/>
          <w:sz w:val="24"/>
          <w:szCs w:val="24"/>
          <w:u w:val="single"/>
        </w:rPr>
        <w:t>The first meeting of the combined group will be February 26</w:t>
      </w:r>
      <w:r w:rsidRPr="00F4633E">
        <w:rPr>
          <w:rFonts w:ascii="Gill Sans MT" w:hAnsi="Gill Sans MT"/>
          <w:b/>
          <w:sz w:val="24"/>
          <w:szCs w:val="24"/>
          <w:u w:val="single"/>
          <w:vertAlign w:val="superscript"/>
        </w:rPr>
        <w:t>th</w:t>
      </w:r>
      <w:r>
        <w:rPr>
          <w:rFonts w:ascii="Gill Sans MT" w:hAnsi="Gill Sans MT"/>
          <w:b/>
          <w:sz w:val="24"/>
          <w:szCs w:val="24"/>
          <w:u w:val="single"/>
        </w:rPr>
        <w:t xml:space="preserve">, 2015 from 8:30-9:30 am. </w:t>
      </w:r>
    </w:p>
    <w:p w:rsidR="009040ED" w:rsidRDefault="009040ED" w:rsidP="009040ED">
      <w:pPr>
        <w:pStyle w:val="ListParagraph"/>
        <w:spacing w:line="240" w:lineRule="auto"/>
        <w:rPr>
          <w:rFonts w:ascii="Gill Sans MT" w:hAnsi="Gill Sans MT"/>
          <w:b/>
          <w:sz w:val="24"/>
          <w:szCs w:val="24"/>
          <w:u w:val="single"/>
        </w:rPr>
      </w:pPr>
    </w:p>
    <w:p w:rsidR="009040ED" w:rsidRDefault="00687502" w:rsidP="009040ED">
      <w:pPr>
        <w:pStyle w:val="ListParagraph"/>
        <w:numPr>
          <w:ilvl w:val="0"/>
          <w:numId w:val="1"/>
        </w:numPr>
        <w:spacing w:line="240" w:lineRule="auto"/>
        <w:rPr>
          <w:rFonts w:ascii="Gill Sans MT" w:hAnsi="Gill Sans MT"/>
          <w:sz w:val="24"/>
          <w:szCs w:val="24"/>
        </w:rPr>
      </w:pPr>
      <w:r>
        <w:rPr>
          <w:rFonts w:ascii="Gill Sans MT" w:hAnsi="Gill Sans MT"/>
          <w:sz w:val="24"/>
          <w:szCs w:val="24"/>
        </w:rPr>
        <w:t xml:space="preserve">Some Key </w:t>
      </w:r>
      <w:r w:rsidR="009040ED" w:rsidRPr="009040ED">
        <w:rPr>
          <w:rFonts w:ascii="Gill Sans MT" w:hAnsi="Gill Sans MT"/>
          <w:sz w:val="24"/>
          <w:szCs w:val="24"/>
        </w:rPr>
        <w:t>Announcements</w:t>
      </w:r>
      <w:r>
        <w:rPr>
          <w:rFonts w:ascii="Gill Sans MT" w:hAnsi="Gill Sans MT"/>
          <w:sz w:val="24"/>
          <w:szCs w:val="24"/>
        </w:rPr>
        <w:t xml:space="preserve"> from the group</w:t>
      </w:r>
      <w:r w:rsidR="009040ED" w:rsidRPr="009040ED">
        <w:rPr>
          <w:rFonts w:ascii="Gill Sans MT" w:hAnsi="Gill Sans MT"/>
          <w:sz w:val="24"/>
          <w:szCs w:val="24"/>
        </w:rPr>
        <w:t>:</w:t>
      </w:r>
    </w:p>
    <w:p w:rsidR="009040ED" w:rsidRDefault="009040ED" w:rsidP="009040ED">
      <w:pPr>
        <w:pStyle w:val="ListParagraph"/>
        <w:numPr>
          <w:ilvl w:val="1"/>
          <w:numId w:val="1"/>
        </w:numPr>
        <w:spacing w:line="240" w:lineRule="auto"/>
        <w:rPr>
          <w:rFonts w:ascii="Gill Sans MT" w:hAnsi="Gill Sans MT"/>
          <w:sz w:val="24"/>
          <w:szCs w:val="24"/>
        </w:rPr>
      </w:pPr>
      <w:r>
        <w:rPr>
          <w:rFonts w:ascii="Gill Sans MT" w:hAnsi="Gill Sans MT"/>
          <w:sz w:val="24"/>
          <w:szCs w:val="24"/>
        </w:rPr>
        <w:t>Tracy Neary: a new tobacco cessation program called Freedom from Smoking</w:t>
      </w:r>
      <w:r w:rsidR="00043772">
        <w:rPr>
          <w:rFonts w:ascii="Gill Sans MT" w:hAnsi="Gill Sans MT"/>
          <w:sz w:val="24"/>
          <w:szCs w:val="24"/>
        </w:rPr>
        <w:t xml:space="preserve"> is available in the community</w:t>
      </w:r>
      <w:r>
        <w:rPr>
          <w:rFonts w:ascii="Gill Sans MT" w:hAnsi="Gill Sans MT"/>
          <w:sz w:val="24"/>
          <w:szCs w:val="24"/>
        </w:rPr>
        <w:t xml:space="preserve">. This is a face to face program located at St. Vincent Healthcare. </w:t>
      </w:r>
    </w:p>
    <w:p w:rsidR="009040ED" w:rsidRDefault="009040ED" w:rsidP="009040ED">
      <w:pPr>
        <w:pStyle w:val="ListParagraph"/>
        <w:numPr>
          <w:ilvl w:val="1"/>
          <w:numId w:val="1"/>
        </w:numPr>
        <w:spacing w:line="240" w:lineRule="auto"/>
        <w:rPr>
          <w:rFonts w:ascii="Gill Sans MT" w:hAnsi="Gill Sans MT"/>
          <w:sz w:val="24"/>
          <w:szCs w:val="24"/>
        </w:rPr>
      </w:pPr>
      <w:r>
        <w:rPr>
          <w:rFonts w:ascii="Gill Sans MT" w:hAnsi="Gill Sans MT"/>
          <w:sz w:val="24"/>
          <w:szCs w:val="24"/>
        </w:rPr>
        <w:t xml:space="preserve">Julie Christensen: </w:t>
      </w:r>
      <w:r w:rsidR="00C33308">
        <w:rPr>
          <w:rFonts w:ascii="Gill Sans MT" w:hAnsi="Gill Sans MT"/>
          <w:sz w:val="24"/>
          <w:szCs w:val="24"/>
        </w:rPr>
        <w:t xml:space="preserve">A new University of Parenting 8 week course will be launching in March and April. This is a collaborative effort based out of </w:t>
      </w:r>
      <w:hyperlink r:id="rId14" w:history="1">
        <w:r w:rsidR="00C33308" w:rsidRPr="00C33308">
          <w:rPr>
            <w:rStyle w:val="Hyperlink"/>
            <w:rFonts w:ascii="Gill Sans MT" w:hAnsi="Gill Sans MT"/>
            <w:sz w:val="24"/>
            <w:szCs w:val="24"/>
          </w:rPr>
          <w:t>The Family Tree Center</w:t>
        </w:r>
      </w:hyperlink>
      <w:r w:rsidR="00C33308">
        <w:rPr>
          <w:rFonts w:ascii="Gill Sans MT" w:hAnsi="Gill Sans MT"/>
          <w:sz w:val="24"/>
          <w:szCs w:val="24"/>
        </w:rPr>
        <w:t xml:space="preserve"> in Billings. </w:t>
      </w:r>
    </w:p>
    <w:p w:rsidR="00C33308" w:rsidRDefault="00C33308" w:rsidP="009040ED">
      <w:pPr>
        <w:pStyle w:val="ListParagraph"/>
        <w:numPr>
          <w:ilvl w:val="1"/>
          <w:numId w:val="1"/>
        </w:numPr>
        <w:spacing w:line="240" w:lineRule="auto"/>
        <w:rPr>
          <w:rFonts w:ascii="Gill Sans MT" w:hAnsi="Gill Sans MT"/>
          <w:sz w:val="24"/>
          <w:szCs w:val="24"/>
        </w:rPr>
      </w:pPr>
      <w:r>
        <w:rPr>
          <w:rFonts w:ascii="Gill Sans MT" w:hAnsi="Gill Sans MT"/>
          <w:sz w:val="24"/>
          <w:szCs w:val="24"/>
        </w:rPr>
        <w:t xml:space="preserve">Ron Wenger: MET Transit provided free transportation for </w:t>
      </w:r>
      <w:hyperlink r:id="rId15" w:history="1">
        <w:r w:rsidRPr="00C33308">
          <w:rPr>
            <w:rStyle w:val="Hyperlink"/>
            <w:rFonts w:ascii="Gill Sans MT" w:hAnsi="Gill Sans MT"/>
            <w:sz w:val="24"/>
            <w:szCs w:val="24"/>
          </w:rPr>
          <w:t xml:space="preserve">Community Connect </w:t>
        </w:r>
      </w:hyperlink>
      <w:r>
        <w:rPr>
          <w:rFonts w:ascii="Gill Sans MT" w:hAnsi="Gill Sans MT"/>
          <w:sz w:val="24"/>
          <w:szCs w:val="24"/>
        </w:rPr>
        <w:t>program on February 3, 2015.</w:t>
      </w:r>
    </w:p>
    <w:p w:rsidR="00C33308" w:rsidRDefault="00C33308" w:rsidP="009040ED">
      <w:pPr>
        <w:pStyle w:val="ListParagraph"/>
        <w:numPr>
          <w:ilvl w:val="1"/>
          <w:numId w:val="1"/>
        </w:numPr>
        <w:spacing w:line="240" w:lineRule="auto"/>
        <w:rPr>
          <w:rFonts w:ascii="Gill Sans MT" w:hAnsi="Gill Sans MT"/>
          <w:sz w:val="24"/>
          <w:szCs w:val="24"/>
        </w:rPr>
      </w:pPr>
      <w:r>
        <w:rPr>
          <w:rFonts w:ascii="Gill Sans MT" w:hAnsi="Gill Sans MT"/>
          <w:sz w:val="24"/>
          <w:szCs w:val="24"/>
        </w:rPr>
        <w:t>Kathy Aragon: A PIR day will be held on February 12</w:t>
      </w:r>
      <w:r w:rsidRPr="00C33308">
        <w:rPr>
          <w:rFonts w:ascii="Gill Sans MT" w:hAnsi="Gill Sans MT"/>
          <w:sz w:val="24"/>
          <w:szCs w:val="24"/>
          <w:vertAlign w:val="superscript"/>
        </w:rPr>
        <w:t>th</w:t>
      </w:r>
      <w:r>
        <w:rPr>
          <w:rFonts w:ascii="Gill Sans MT" w:hAnsi="Gill Sans MT"/>
          <w:sz w:val="24"/>
          <w:szCs w:val="24"/>
        </w:rPr>
        <w:t>, 2015. The will be a focus on smart snacks which is to be in place in the schools by March, 1</w:t>
      </w:r>
      <w:r w:rsidRPr="00C33308">
        <w:rPr>
          <w:rFonts w:ascii="Gill Sans MT" w:hAnsi="Gill Sans MT"/>
          <w:sz w:val="24"/>
          <w:szCs w:val="24"/>
          <w:vertAlign w:val="superscript"/>
        </w:rPr>
        <w:t>st</w:t>
      </w:r>
      <w:r>
        <w:rPr>
          <w:rFonts w:ascii="Gill Sans MT" w:hAnsi="Gill Sans MT"/>
          <w:sz w:val="24"/>
          <w:szCs w:val="24"/>
        </w:rPr>
        <w:t xml:space="preserve">. </w:t>
      </w:r>
    </w:p>
    <w:p w:rsidR="00C33308" w:rsidRDefault="00C33308" w:rsidP="009040ED">
      <w:pPr>
        <w:pStyle w:val="ListParagraph"/>
        <w:numPr>
          <w:ilvl w:val="1"/>
          <w:numId w:val="1"/>
        </w:numPr>
        <w:spacing w:line="240" w:lineRule="auto"/>
        <w:rPr>
          <w:rFonts w:ascii="Gill Sans MT" w:hAnsi="Gill Sans MT"/>
          <w:sz w:val="24"/>
          <w:szCs w:val="24"/>
        </w:rPr>
      </w:pPr>
      <w:r>
        <w:rPr>
          <w:rFonts w:ascii="Gill Sans MT" w:hAnsi="Gill Sans MT"/>
          <w:sz w:val="24"/>
          <w:szCs w:val="24"/>
        </w:rPr>
        <w:t xml:space="preserve">Kristi Drake: </w:t>
      </w:r>
      <w:hyperlink r:id="rId16" w:history="1">
        <w:r w:rsidR="00DF2F29" w:rsidRPr="00DF2F29">
          <w:rPr>
            <w:rStyle w:val="Hyperlink"/>
            <w:rFonts w:ascii="Gill Sans MT" w:hAnsi="Gill Sans MT"/>
            <w:sz w:val="24"/>
            <w:szCs w:val="24"/>
          </w:rPr>
          <w:t>BikeNet</w:t>
        </w:r>
      </w:hyperlink>
      <w:r w:rsidR="00DF2F29">
        <w:rPr>
          <w:rFonts w:ascii="Gill Sans MT" w:hAnsi="Gill Sans MT"/>
          <w:sz w:val="24"/>
          <w:szCs w:val="24"/>
        </w:rPr>
        <w:t xml:space="preserve"> will be hosting its annual meeting on February 24</w:t>
      </w:r>
      <w:r w:rsidR="00DF2F29" w:rsidRPr="00DF2F29">
        <w:rPr>
          <w:rFonts w:ascii="Gill Sans MT" w:hAnsi="Gill Sans MT"/>
          <w:sz w:val="24"/>
          <w:szCs w:val="24"/>
          <w:vertAlign w:val="superscript"/>
        </w:rPr>
        <w:t>th</w:t>
      </w:r>
      <w:r w:rsidR="00DF2F29">
        <w:rPr>
          <w:rFonts w:ascii="Gill Sans MT" w:hAnsi="Gill Sans MT"/>
          <w:sz w:val="24"/>
          <w:szCs w:val="24"/>
        </w:rPr>
        <w:t>. Additionally, they are working with the city on both a transportation etiquette survey and the commute challenge.</w:t>
      </w:r>
    </w:p>
    <w:p w:rsidR="00DF2F29" w:rsidRDefault="00DF2F29" w:rsidP="00DF2F29">
      <w:pPr>
        <w:pStyle w:val="ListParagraph"/>
        <w:numPr>
          <w:ilvl w:val="1"/>
          <w:numId w:val="1"/>
        </w:numPr>
        <w:spacing w:line="240" w:lineRule="auto"/>
        <w:rPr>
          <w:rFonts w:ascii="Gill Sans MT" w:hAnsi="Gill Sans MT"/>
          <w:sz w:val="24"/>
          <w:szCs w:val="24"/>
        </w:rPr>
      </w:pPr>
      <w:r>
        <w:rPr>
          <w:rFonts w:ascii="Gill Sans MT" w:hAnsi="Gill Sans MT"/>
          <w:sz w:val="24"/>
          <w:szCs w:val="24"/>
        </w:rPr>
        <w:t xml:space="preserve">Karen Sanford-Gall: </w:t>
      </w:r>
      <w:hyperlink r:id="rId17" w:history="1">
        <w:r w:rsidRPr="00DF2F29">
          <w:rPr>
            <w:rStyle w:val="Hyperlink"/>
            <w:rFonts w:ascii="Gill Sans MT" w:hAnsi="Gill Sans MT"/>
            <w:sz w:val="24"/>
            <w:szCs w:val="24"/>
          </w:rPr>
          <w:t xml:space="preserve">Shape </w:t>
        </w:r>
        <w:proofErr w:type="gramStart"/>
        <w:r w:rsidRPr="00DF2F29">
          <w:rPr>
            <w:rStyle w:val="Hyperlink"/>
            <w:rFonts w:ascii="Gill Sans MT" w:hAnsi="Gill Sans MT"/>
            <w:sz w:val="24"/>
            <w:szCs w:val="24"/>
          </w:rPr>
          <w:t>Up</w:t>
        </w:r>
        <w:proofErr w:type="gramEnd"/>
        <w:r w:rsidRPr="00DF2F29">
          <w:rPr>
            <w:rStyle w:val="Hyperlink"/>
            <w:rFonts w:ascii="Gill Sans MT" w:hAnsi="Gill Sans MT"/>
            <w:sz w:val="24"/>
            <w:szCs w:val="24"/>
          </w:rPr>
          <w:t xml:space="preserve"> Montana</w:t>
        </w:r>
      </w:hyperlink>
      <w:r>
        <w:rPr>
          <w:rFonts w:ascii="Gill Sans MT" w:hAnsi="Gill Sans MT"/>
          <w:sz w:val="24"/>
          <w:szCs w:val="24"/>
        </w:rPr>
        <w:t xml:space="preserve"> launched this week. You can visit the website to register your team.</w:t>
      </w:r>
    </w:p>
    <w:p w:rsidR="00DF2F29" w:rsidRPr="00DF2F29" w:rsidRDefault="00DF2F29" w:rsidP="00DF2F29">
      <w:pPr>
        <w:pStyle w:val="ListParagraph"/>
        <w:numPr>
          <w:ilvl w:val="1"/>
          <w:numId w:val="1"/>
        </w:numPr>
        <w:spacing w:line="240" w:lineRule="auto"/>
        <w:rPr>
          <w:rFonts w:ascii="Gill Sans MT" w:hAnsi="Gill Sans MT"/>
          <w:sz w:val="24"/>
          <w:szCs w:val="24"/>
        </w:rPr>
      </w:pPr>
      <w:r>
        <w:rPr>
          <w:rFonts w:ascii="Gill Sans MT" w:hAnsi="Gill Sans MT"/>
          <w:sz w:val="24"/>
          <w:szCs w:val="24"/>
        </w:rPr>
        <w:t xml:space="preserve">Kassia Lyman: The Billings Family YMCA is currently enrolling in their Livestrong program for cancer survivors. The participants can still be in treatment but they must have a </w:t>
      </w:r>
      <w:r w:rsidR="00687502">
        <w:rPr>
          <w:rFonts w:ascii="Gill Sans MT" w:hAnsi="Gill Sans MT"/>
          <w:sz w:val="24"/>
          <w:szCs w:val="24"/>
        </w:rPr>
        <w:t>doctor’s</w:t>
      </w:r>
      <w:r>
        <w:rPr>
          <w:rFonts w:ascii="Gill Sans MT" w:hAnsi="Gill Sans MT"/>
          <w:sz w:val="24"/>
          <w:szCs w:val="24"/>
        </w:rPr>
        <w:t xml:space="preserve"> release to participate. </w:t>
      </w:r>
    </w:p>
    <w:sectPr w:rsidR="00DF2F29" w:rsidRPr="00DF2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35ECF"/>
    <w:multiLevelType w:val="hybridMultilevel"/>
    <w:tmpl w:val="1202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0D"/>
    <w:rsid w:val="00043772"/>
    <w:rsid w:val="00096ECA"/>
    <w:rsid w:val="00114B8C"/>
    <w:rsid w:val="002A2BE7"/>
    <w:rsid w:val="002E13C6"/>
    <w:rsid w:val="003926D4"/>
    <w:rsid w:val="0042085A"/>
    <w:rsid w:val="005261D1"/>
    <w:rsid w:val="00687502"/>
    <w:rsid w:val="006D6882"/>
    <w:rsid w:val="007B130D"/>
    <w:rsid w:val="009040ED"/>
    <w:rsid w:val="009E12D5"/>
    <w:rsid w:val="00A455AF"/>
    <w:rsid w:val="00C33308"/>
    <w:rsid w:val="00DF2F29"/>
    <w:rsid w:val="00E07184"/>
    <w:rsid w:val="00EC01B4"/>
    <w:rsid w:val="00EF783D"/>
    <w:rsid w:val="00F4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83D"/>
    <w:pPr>
      <w:ind w:left="720"/>
      <w:contextualSpacing/>
    </w:pPr>
  </w:style>
  <w:style w:type="character" w:styleId="Hyperlink">
    <w:name w:val="Hyperlink"/>
    <w:basedOn w:val="DefaultParagraphFont"/>
    <w:uiPriority w:val="99"/>
    <w:unhideWhenUsed/>
    <w:rsid w:val="00EF783D"/>
    <w:rPr>
      <w:color w:val="0000FF" w:themeColor="hyperlink"/>
      <w:u w:val="single"/>
    </w:rPr>
  </w:style>
  <w:style w:type="character" w:styleId="FollowedHyperlink">
    <w:name w:val="FollowedHyperlink"/>
    <w:basedOn w:val="DefaultParagraphFont"/>
    <w:uiPriority w:val="99"/>
    <w:semiHidden/>
    <w:unhideWhenUsed/>
    <w:rsid w:val="006875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83D"/>
    <w:pPr>
      <w:ind w:left="720"/>
      <w:contextualSpacing/>
    </w:pPr>
  </w:style>
  <w:style w:type="character" w:styleId="Hyperlink">
    <w:name w:val="Hyperlink"/>
    <w:basedOn w:val="DefaultParagraphFont"/>
    <w:uiPriority w:val="99"/>
    <w:unhideWhenUsed/>
    <w:rsid w:val="00EF783D"/>
    <w:rPr>
      <w:color w:val="0000FF" w:themeColor="hyperlink"/>
      <w:u w:val="single"/>
    </w:rPr>
  </w:style>
  <w:style w:type="character" w:styleId="FollowedHyperlink">
    <w:name w:val="FollowedHyperlink"/>
    <w:basedOn w:val="DefaultParagraphFont"/>
    <w:uiPriority w:val="99"/>
    <w:semiHidden/>
    <w:unhideWhenUsed/>
    <w:rsid w:val="00687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bydesignyellowstone.org/initiatives/gender-disparities-in-yellowstone-county/owh/" TargetMode="External"/><Relationship Id="rId13" Type="http://schemas.openxmlformats.org/officeDocument/2006/relationships/hyperlink" Target="http://www.healthybydesignyellowstone.org/initiatives/worksitewellnes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hatsyouracescore.com" TargetMode="External"/><Relationship Id="rId12" Type="http://schemas.openxmlformats.org/officeDocument/2006/relationships/hyperlink" Target="http://www.healthybydesignyellowstone.org/initiatives/eventrecognition/" TargetMode="External"/><Relationship Id="rId17" Type="http://schemas.openxmlformats.org/officeDocument/2006/relationships/hyperlink" Target="https://shapeupmontana.org/" TargetMode="External"/><Relationship Id="rId2" Type="http://schemas.openxmlformats.org/officeDocument/2006/relationships/styles" Target="styles.xml"/><Relationship Id="rId16" Type="http://schemas.openxmlformats.org/officeDocument/2006/relationships/hyperlink" Target="http://bikenet.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ealthybydesignyellowstone.org/initiatives/completestreetsimplementation/" TargetMode="External"/><Relationship Id="rId5" Type="http://schemas.openxmlformats.org/officeDocument/2006/relationships/webSettings" Target="webSettings.xml"/><Relationship Id="rId15" Type="http://schemas.openxmlformats.org/officeDocument/2006/relationships/hyperlink" Target="http://ci.billings.mt.us/index.aspx?NID=1521" TargetMode="External"/><Relationship Id="rId10" Type="http://schemas.openxmlformats.org/officeDocument/2006/relationships/hyperlink" Target="http://www.healthybydesignyellowstone.org/initiatives/gardenersmark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ybydesignyellowstone.org/initiatives/5-2-1-0-it-all-adds-up/" TargetMode="External"/><Relationship Id="rId14" Type="http://schemas.openxmlformats.org/officeDocument/2006/relationships/hyperlink" Target="http://www.familytreecenterbillings.org/page_template.php?c=01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800</Words>
  <Characters>4562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RiverStone Health</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Tommi Lee Harper</dc:creator>
  <cp:lastModifiedBy>Heather Fink</cp:lastModifiedBy>
  <cp:revision>2</cp:revision>
  <dcterms:created xsi:type="dcterms:W3CDTF">2015-02-06T21:32:00Z</dcterms:created>
  <dcterms:modified xsi:type="dcterms:W3CDTF">2015-02-06T21:32:00Z</dcterms:modified>
</cp:coreProperties>
</file>